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6C1" w:rsidRDefault="004955A6" w:rsidP="008602A0">
      <w:pPr>
        <w:framePr w:w="4356" w:h="972" w:hRule="exact" w:wrap="auto" w:vAnchor="text" w:hAnchor="page" w:x="433" w:y="77"/>
        <w:ind w:left="270"/>
      </w:pPr>
      <w:r>
        <w:rPr>
          <w:noProof/>
        </w:rPr>
        <w:drawing>
          <wp:inline distT="0" distB="0" distL="0" distR="0" wp14:anchorId="0A7CE324" wp14:editId="74229E03">
            <wp:extent cx="2771775" cy="6191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r="-12993" b="-3006"/>
                    <a:stretch>
                      <a:fillRect/>
                    </a:stretch>
                  </pic:blipFill>
                  <pic:spPr bwMode="auto">
                    <a:xfrm>
                      <a:off x="0" y="0"/>
                      <a:ext cx="2771775" cy="619125"/>
                    </a:xfrm>
                    <a:prstGeom prst="rect">
                      <a:avLst/>
                    </a:prstGeom>
                    <a:noFill/>
                    <a:ln w="9525">
                      <a:noFill/>
                      <a:miter lim="800000"/>
                      <a:headEnd/>
                      <a:tailEnd/>
                    </a:ln>
                  </pic:spPr>
                </pic:pic>
              </a:graphicData>
            </a:graphic>
          </wp:inline>
        </w:drawing>
      </w:r>
    </w:p>
    <w:p w:rsidR="00BB5378" w:rsidRDefault="00BB5378" w:rsidP="004955A6">
      <w:pPr>
        <w:jc w:val="right"/>
        <w:rPr>
          <w:sz w:val="22"/>
          <w:szCs w:val="22"/>
        </w:rPr>
      </w:pPr>
    </w:p>
    <w:p w:rsidR="00BB5378" w:rsidRDefault="004955A6" w:rsidP="004955A6">
      <w:pPr>
        <w:ind w:left="5670"/>
        <w:jc w:val="right"/>
        <w:rPr>
          <w:sz w:val="22"/>
          <w:szCs w:val="22"/>
        </w:rPr>
      </w:pPr>
      <w:r w:rsidRPr="006E7743">
        <w:rPr>
          <w:rFonts w:ascii="Arial Narrow" w:hAnsi="Arial Narrow"/>
          <w:b/>
          <w:snapToGrid w:val="0"/>
          <w:sz w:val="22"/>
        </w:rPr>
        <w:t>ADMINISTRATION</w:t>
      </w:r>
      <w:r w:rsidRPr="006E7743">
        <w:rPr>
          <w:rFonts w:ascii="Arial Narrow" w:hAnsi="Arial Narrow"/>
          <w:b/>
          <w:snapToGrid w:val="0"/>
          <w:sz w:val="22"/>
        </w:rPr>
        <w:br/>
      </w:r>
      <w:r>
        <w:rPr>
          <w:rFonts w:ascii="Arial Narrow" w:hAnsi="Arial Narrow"/>
          <w:b/>
          <w:snapToGrid w:val="0"/>
          <w:sz w:val="22"/>
        </w:rPr>
        <w:t>ADULT PROGRAMS</w:t>
      </w:r>
      <w:r>
        <w:rPr>
          <w:rFonts w:ascii="Arial Narrow" w:hAnsi="Arial Narrow"/>
          <w:b/>
          <w:snapToGrid w:val="0"/>
          <w:sz w:val="22"/>
        </w:rPr>
        <w:br/>
        <w:t>PUBLIC HEALTH PROGRAMS</w:t>
      </w:r>
      <w:r>
        <w:rPr>
          <w:rFonts w:ascii="Arial Narrow" w:hAnsi="Arial Narrow"/>
          <w:b/>
          <w:snapToGrid w:val="0"/>
          <w:sz w:val="22"/>
        </w:rPr>
        <w:br/>
        <w:t>FAMILY AND YOU PROGRAMS</w:t>
      </w:r>
      <w:r>
        <w:rPr>
          <w:rFonts w:ascii="Arial Narrow" w:hAnsi="Arial Narrow"/>
          <w:b/>
          <w:snapToGrid w:val="0"/>
          <w:sz w:val="22"/>
        </w:rPr>
        <w:br/>
        <w:t xml:space="preserve">DEVELOPMENTAL </w:t>
      </w:r>
      <w:r w:rsidRPr="006E7743">
        <w:rPr>
          <w:rFonts w:ascii="Arial Narrow" w:hAnsi="Arial Narrow"/>
          <w:b/>
          <w:snapToGrid w:val="0"/>
          <w:sz w:val="22"/>
        </w:rPr>
        <w:t>DISABILITIES</w:t>
      </w:r>
      <w:r w:rsidRPr="006E7743">
        <w:rPr>
          <w:b/>
          <w:snapToGrid w:val="0"/>
          <w:sz w:val="22"/>
        </w:rPr>
        <w:br/>
      </w:r>
    </w:p>
    <w:p w:rsidR="00BB5378" w:rsidRPr="008602A0" w:rsidRDefault="00BB5378" w:rsidP="008602A0">
      <w:pPr>
        <w:widowControl w:val="0"/>
        <w:tabs>
          <w:tab w:val="left" w:pos="11160"/>
          <w:tab w:val="right" w:pos="11520"/>
        </w:tabs>
        <w:spacing w:line="192" w:lineRule="auto"/>
        <w:ind w:left="3600"/>
        <w:jc w:val="right"/>
        <w:rPr>
          <w:rFonts w:ascii="Arial Narrow" w:hAnsi="Arial Narrow"/>
          <w:b/>
          <w:snapToGrid w:val="0"/>
          <w:sz w:val="22"/>
        </w:rPr>
      </w:pPr>
      <w:r w:rsidRPr="006E7743">
        <w:rPr>
          <w:rFonts w:ascii="Arial Narrow" w:hAnsi="Arial Narrow"/>
          <w:b/>
          <w:snapToGrid w:val="0"/>
          <w:sz w:val="22"/>
        </w:rPr>
        <w:br/>
      </w:r>
      <w:r w:rsidRPr="006E7743">
        <w:rPr>
          <w:rFonts w:ascii="Arial Narrow" w:hAnsi="Arial Narrow"/>
          <w:b/>
          <w:snapToGrid w:val="0"/>
          <w:sz w:val="22"/>
        </w:rPr>
        <w:br/>
      </w:r>
    </w:p>
    <w:p w:rsidR="00BB5378" w:rsidRDefault="00BB5378" w:rsidP="00BB5378">
      <w:pPr>
        <w:widowControl w:val="0"/>
        <w:spacing w:line="192" w:lineRule="auto"/>
        <w:jc w:val="center"/>
        <w:rPr>
          <w:rFonts w:ascii="Arial" w:hAnsi="Arial"/>
          <w:b/>
          <w:caps/>
          <w:snapToGrid w:val="0"/>
          <w:sz w:val="32"/>
        </w:rPr>
      </w:pPr>
    </w:p>
    <w:p w:rsidR="00BB5378" w:rsidRDefault="00BB5378" w:rsidP="00BB5378">
      <w:pPr>
        <w:widowControl w:val="0"/>
        <w:spacing w:line="192" w:lineRule="auto"/>
        <w:jc w:val="center"/>
        <w:rPr>
          <w:rFonts w:ascii="Arial" w:hAnsi="Arial"/>
          <w:b/>
          <w:caps/>
          <w:snapToGrid w:val="0"/>
          <w:sz w:val="32"/>
        </w:rPr>
      </w:pPr>
    </w:p>
    <w:p w:rsidR="00BB5378" w:rsidRDefault="00BB5378" w:rsidP="00BB5378">
      <w:pPr>
        <w:widowControl w:val="0"/>
        <w:spacing w:line="192" w:lineRule="auto"/>
        <w:jc w:val="center"/>
        <w:rPr>
          <w:rFonts w:ascii="Arial" w:hAnsi="Arial"/>
          <w:b/>
          <w:snapToGrid w:val="0"/>
          <w:sz w:val="28"/>
        </w:rPr>
      </w:pPr>
      <w:r w:rsidRPr="006E7743">
        <w:rPr>
          <w:rFonts w:ascii="Arial" w:hAnsi="Arial"/>
          <w:b/>
          <w:caps/>
          <w:snapToGrid w:val="0"/>
          <w:sz w:val="32"/>
        </w:rPr>
        <w:t>Health and Human Services Department</w:t>
      </w:r>
    </w:p>
    <w:p w:rsidR="00BB5378" w:rsidRPr="00FC2F6B" w:rsidRDefault="00BB5378" w:rsidP="00BB5378">
      <w:pPr>
        <w:widowControl w:val="0"/>
        <w:spacing w:line="192" w:lineRule="auto"/>
        <w:jc w:val="center"/>
        <w:rPr>
          <w:rFonts w:ascii="Arial" w:hAnsi="Arial"/>
          <w:b/>
          <w:snapToGrid w:val="0"/>
          <w:sz w:val="28"/>
        </w:rPr>
      </w:pPr>
      <w:r>
        <w:rPr>
          <w:rFonts w:ascii="Arial" w:hAnsi="Arial"/>
          <w:caps/>
          <w:noProof/>
          <w:sz w:val="32"/>
        </w:rPr>
        <mc:AlternateContent>
          <mc:Choice Requires="wps">
            <w:drawing>
              <wp:anchor distT="0" distB="0" distL="114300" distR="114300" simplePos="0" relativeHeight="251659264" behindDoc="1" locked="1" layoutInCell="1" allowOverlap="1" wp14:anchorId="7617DB2F" wp14:editId="0C408EE4">
                <wp:simplePos x="0" y="0"/>
                <wp:positionH relativeFrom="page">
                  <wp:posOffset>220345</wp:posOffset>
                </wp:positionH>
                <wp:positionV relativeFrom="page">
                  <wp:posOffset>2498090</wp:posOffset>
                </wp:positionV>
                <wp:extent cx="7313930" cy="34290"/>
                <wp:effectExtent l="0" t="0" r="1270" b="381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3930" cy="3429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7.35pt;margin-top:196.7pt;width:575.9pt;height: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0T5QIAADAGAAAOAAAAZHJzL2Uyb0RvYy54bWysVNuO0zAQfUfiHyy/Z3Nt00Sbrtpui5AW&#10;WLEgnt3EaSwcO9hu04L4d8ZO223hZQW0UuSxx+Nzzlxu7/YtRzuqNJOiwOFNgBEVpayY2BT486eV&#10;N8FIGyIqwqWgBT5Qje+mr1/d9l1OI9lIXlGFIIjQed8VuDGmy31flw1tib6RHRVwWEvVEgOm2viV&#10;Ij1Eb7kfBcHY76WqOiVLqjXs3g+HeOri1zUtzYe61tQgXmDAZtxXue/afv3pLck3inQNK48wyF+g&#10;aAkT8Og51D0xBG0V+yNUy0oltazNTSlbX9Y1K6njAGzC4Dc2Tw3pqOMC4ujuLJP+f2HL97tHhVhV&#10;YEiUIC2k6COIRsSGUzSx8vSdzsHrqXtUlqDuHmT5VSMhFw140ZlSsm8oqQBUaP39qwvW0HAVrft3&#10;soLoZGukU2pfq9YGBA3Q3iXkcE4I3RtUwmYah3EWQ95KOIuTKHMJ80l+utwpbd5Q2SK7KLAC6C44&#10;2T1oY8GQ/OTiwEvOqhXj3Blqs15whXbE1ob7OfzA8dKNC+sspL02RBx2qKuu4RmSA2JYWk+L3WX+&#10;RxZGSTCPMm81nqReskpGXpYGEy8Is3k2DpIsuV/9tHDDJG9YVVHxwAQ9VWGYvCzLx34Y6sfVIeqt&#10;kI7iJRH9Mr4tM9CRnLVQEmdRSG5TvBQVKEByQxgf1v41dic4CHCtw2w1CtIknnhpOoq9JF4G3nyy&#10;WnizRTgep8v5Yr4Mr3VYOm31v0vhgJwSZQ25BXZPTdWjitmKiUdZFGIwYCZE6cAXEb6BYVYahZGS&#10;5gszjevEs6qXQk4C+z8Wzjn6IMTzwxc6Hbk9SwU1eqoe1zu2XYa2W8vqAK0DGOzTdszCopHqO0Y9&#10;jKwC629boihG/K2A9svCJLEzzhnJKI3AUJcn68sTIkoIVWCD0bBcmGEubjvFNg28FLoaEnIGLVsz&#10;1062nQdUgN8aMJYck+MItXPv0nZez4N++gsAAP//AwBQSwMEFAAGAAgAAAAhAJvBierdAAAACwEA&#10;AA8AAABkcnMvZG93bnJldi54bWxMj0FPhDAQhe8m/odmTLy5ZYXFipSNmng1WfTirdARiHSKtLuL&#10;/97hpKfJzHt575tyv7hRnHAOgycN200CAqn1dqBOw/vby40CEaIha0ZPqOEHA+yry4vSFNaf6YCn&#10;OnaCQygURkMf41RIGdoenQkbPyGx9ulnZyKvcyftbM4c7kZ5myS5dGYgbujNhM89tl/10XHvR1on&#10;k/p+6si9Zocmn9Im32l9fbU8PoCIuMQ/M6z4jA4VMzX+SDaIUUOa3bGT532agVgNW5XvQDTrSSmQ&#10;VSn//1D9AgAA//8DAFBLAQItABQABgAIAAAAIQC2gziS/gAAAOEBAAATAAAAAAAAAAAAAAAAAAAA&#10;AABbQ29udGVudF9UeXBlc10ueG1sUEsBAi0AFAAGAAgAAAAhADj9If/WAAAAlAEAAAsAAAAAAAAA&#10;AAAAAAAALwEAAF9yZWxzLy5yZWxzUEsBAi0AFAAGAAgAAAAhAMW0jRPlAgAAMAYAAA4AAAAAAAAA&#10;AAAAAAAALgIAAGRycy9lMm9Eb2MueG1sUEsBAi0AFAAGAAgAAAAhAJvBierdAAAACwEAAA8AAAAA&#10;AAAAAAAAAAAAPwUAAGRycy9kb3ducmV2LnhtbFBLBQYAAAAABAAEAPMAAABJBgAAAAA=&#10;" fillcolor="black" stroked="f" strokeweight="0">
                <w10:wrap anchorx="page" anchory="page"/>
                <w10:anchorlock/>
              </v:rect>
            </w:pict>
          </mc:Fallback>
        </mc:AlternateContent>
      </w:r>
    </w:p>
    <w:p w:rsidR="00BB5378" w:rsidRPr="006E7743" w:rsidRDefault="00BB5378" w:rsidP="00BB5378">
      <w:pPr>
        <w:widowControl w:val="0"/>
        <w:spacing w:line="360" w:lineRule="auto"/>
        <w:jc w:val="center"/>
        <w:rPr>
          <w:b/>
          <w:snapToGrid w:val="0"/>
        </w:rPr>
      </w:pPr>
      <w:r>
        <w:rPr>
          <w:b/>
          <w:bCs/>
          <w:snapToGrid w:val="0"/>
          <w:sz w:val="24"/>
          <w:szCs w:val="24"/>
        </w:rPr>
        <w:t>AD</w:t>
      </w:r>
      <w:r w:rsidRPr="006E7743">
        <w:rPr>
          <w:b/>
          <w:bCs/>
          <w:snapToGrid w:val="0"/>
          <w:sz w:val="24"/>
          <w:szCs w:val="24"/>
        </w:rPr>
        <w:t>ULT BEHAVIORAL HEALTH</w:t>
      </w:r>
      <w:r w:rsidRPr="006E7743">
        <w:rPr>
          <w:b/>
          <w:snapToGrid w:val="0"/>
        </w:rPr>
        <w:t xml:space="preserve"> </w:t>
      </w:r>
    </w:p>
    <w:p w:rsidR="00BB5378" w:rsidRPr="006E7743" w:rsidRDefault="00BB5378" w:rsidP="00BB5378">
      <w:pPr>
        <w:widowControl w:val="0"/>
        <w:jc w:val="center"/>
        <w:rPr>
          <w:snapToGrid w:val="0"/>
        </w:rPr>
      </w:pPr>
      <w:r w:rsidRPr="006E7743">
        <w:rPr>
          <w:b/>
          <w:snapToGrid w:val="0"/>
        </w:rPr>
        <w:t>Chemical Dependency – 503-434-7527                         Adult Mental Health – 503-434-7523</w:t>
      </w:r>
    </w:p>
    <w:p w:rsidR="00BB5378" w:rsidRPr="006E7743" w:rsidRDefault="00BB5378" w:rsidP="00BB5378">
      <w:pPr>
        <w:keepNext/>
        <w:widowControl w:val="0"/>
        <w:jc w:val="center"/>
        <w:outlineLvl w:val="0"/>
        <w:rPr>
          <w:snapToGrid w:val="0"/>
        </w:rPr>
      </w:pPr>
      <w:r w:rsidRPr="006E7743">
        <w:rPr>
          <w:snapToGrid w:val="0"/>
        </w:rPr>
        <w:t>627 N.E. Evans – McMinnville, OR  97128 – Fax 503-434-9846 – TTY 1-800-735-2900</w:t>
      </w:r>
    </w:p>
    <w:p w:rsidR="00BB5378" w:rsidRPr="00FC5655" w:rsidRDefault="00BB5378" w:rsidP="00BB5378">
      <w:pPr>
        <w:rPr>
          <w:sz w:val="22"/>
          <w:szCs w:val="22"/>
        </w:rPr>
      </w:pPr>
    </w:p>
    <w:p w:rsidR="004955A6" w:rsidRDefault="004955A6" w:rsidP="00BB5378">
      <w:pPr>
        <w:jc w:val="both"/>
        <w:rPr>
          <w:sz w:val="22"/>
          <w:szCs w:val="22"/>
        </w:rPr>
      </w:pPr>
    </w:p>
    <w:p w:rsidR="004955A6" w:rsidRDefault="004955A6" w:rsidP="00BB5378">
      <w:pPr>
        <w:jc w:val="both"/>
        <w:rPr>
          <w:sz w:val="22"/>
          <w:szCs w:val="22"/>
        </w:rPr>
      </w:pPr>
    </w:p>
    <w:p w:rsidR="00BB5378" w:rsidRPr="00533D2D" w:rsidRDefault="00BB5378" w:rsidP="008602A0">
      <w:pPr>
        <w:ind w:right="-540"/>
        <w:jc w:val="both"/>
        <w:rPr>
          <w:sz w:val="22"/>
          <w:szCs w:val="22"/>
        </w:rPr>
      </w:pPr>
      <w:r>
        <w:rPr>
          <w:sz w:val="22"/>
          <w:szCs w:val="22"/>
        </w:rPr>
        <w:t>October 06, 2016</w:t>
      </w:r>
    </w:p>
    <w:p w:rsidR="00BB5378" w:rsidRDefault="00BB5378" w:rsidP="00BB5378">
      <w:pPr>
        <w:jc w:val="both"/>
        <w:rPr>
          <w:sz w:val="22"/>
          <w:szCs w:val="22"/>
        </w:rPr>
      </w:pPr>
    </w:p>
    <w:p w:rsidR="00BB5378" w:rsidRPr="00533D2D" w:rsidRDefault="00BB5378" w:rsidP="00BB5378">
      <w:pPr>
        <w:jc w:val="both"/>
        <w:rPr>
          <w:sz w:val="22"/>
          <w:szCs w:val="22"/>
        </w:rPr>
      </w:pPr>
    </w:p>
    <w:p w:rsidR="00BB5378" w:rsidRPr="00533D2D" w:rsidRDefault="00BB5378" w:rsidP="00BB5378">
      <w:pPr>
        <w:tabs>
          <w:tab w:val="left" w:pos="3600"/>
        </w:tabs>
        <w:jc w:val="both"/>
        <w:rPr>
          <w:sz w:val="22"/>
          <w:szCs w:val="22"/>
        </w:rPr>
      </w:pPr>
      <w:r>
        <w:rPr>
          <w:sz w:val="22"/>
          <w:szCs w:val="22"/>
        </w:rPr>
        <w:t>RE:                             DOB: XX/XX</w:t>
      </w:r>
      <w:bookmarkStart w:id="0" w:name="_GoBack"/>
      <w:bookmarkEnd w:id="0"/>
      <w:r>
        <w:rPr>
          <w:sz w:val="22"/>
          <w:szCs w:val="22"/>
        </w:rPr>
        <w:t>/XXXX</w:t>
      </w:r>
    </w:p>
    <w:p w:rsidR="00BB5378" w:rsidRPr="00533D2D" w:rsidRDefault="00BB5378" w:rsidP="00BB5378">
      <w:pPr>
        <w:tabs>
          <w:tab w:val="left" w:pos="4860"/>
        </w:tabs>
        <w:jc w:val="both"/>
        <w:rPr>
          <w:sz w:val="22"/>
          <w:szCs w:val="22"/>
        </w:rPr>
      </w:pPr>
      <w:r w:rsidRPr="00533D2D">
        <w:rPr>
          <w:sz w:val="22"/>
          <w:szCs w:val="22"/>
        </w:rPr>
        <w:tab/>
      </w:r>
    </w:p>
    <w:p w:rsidR="00BB5378" w:rsidRPr="00533D2D" w:rsidRDefault="00BB5378" w:rsidP="00BB5378">
      <w:pPr>
        <w:tabs>
          <w:tab w:val="left" w:pos="3600"/>
        </w:tabs>
        <w:jc w:val="both"/>
        <w:rPr>
          <w:sz w:val="22"/>
          <w:szCs w:val="22"/>
        </w:rPr>
      </w:pPr>
      <w:r w:rsidRPr="00533D2D">
        <w:rPr>
          <w:sz w:val="22"/>
          <w:szCs w:val="22"/>
        </w:rPr>
        <w:t xml:space="preserve">Dear </w:t>
      </w:r>
      <w:r>
        <w:rPr>
          <w:sz w:val="22"/>
          <w:szCs w:val="22"/>
        </w:rPr>
        <w:t>Dr. XXXXXXX @ PMC    Fax:  503-434-8317</w:t>
      </w:r>
    </w:p>
    <w:p w:rsidR="00BB5378" w:rsidRPr="00533D2D" w:rsidRDefault="00BB5378" w:rsidP="00BB5378">
      <w:pPr>
        <w:jc w:val="both"/>
        <w:rPr>
          <w:sz w:val="22"/>
          <w:szCs w:val="22"/>
        </w:rPr>
      </w:pPr>
    </w:p>
    <w:p w:rsidR="00BB5378" w:rsidRPr="00533D2D" w:rsidRDefault="00BB5378" w:rsidP="00BB5378">
      <w:pPr>
        <w:jc w:val="both"/>
        <w:rPr>
          <w:sz w:val="22"/>
          <w:szCs w:val="22"/>
        </w:rPr>
      </w:pPr>
      <w:r w:rsidRPr="00533D2D">
        <w:rPr>
          <w:sz w:val="22"/>
          <w:szCs w:val="22"/>
        </w:rPr>
        <w:t xml:space="preserve">I am writing to let you know </w:t>
      </w:r>
      <w:r>
        <w:rPr>
          <w:sz w:val="22"/>
          <w:szCs w:val="22"/>
        </w:rPr>
        <w:t>the case disposition of your recent referral</w:t>
      </w:r>
      <w:r w:rsidRPr="00533D2D">
        <w:rPr>
          <w:sz w:val="22"/>
          <w:szCs w:val="22"/>
        </w:rPr>
        <w:t>:</w:t>
      </w:r>
    </w:p>
    <w:p w:rsidR="00BB5378" w:rsidRPr="00533D2D" w:rsidRDefault="00BB5378" w:rsidP="00BB5378">
      <w:pPr>
        <w:jc w:val="both"/>
        <w:rPr>
          <w:sz w:val="22"/>
          <w:szCs w:val="22"/>
        </w:rPr>
      </w:pPr>
    </w:p>
    <w:p w:rsidR="00BB5378" w:rsidRPr="00533D2D" w:rsidRDefault="00BB5378" w:rsidP="00BB5378">
      <w:pPr>
        <w:tabs>
          <w:tab w:val="left" w:pos="540"/>
        </w:tabs>
        <w:jc w:val="both"/>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941697">
        <w:rPr>
          <w:sz w:val="22"/>
          <w:szCs w:val="22"/>
        </w:rPr>
      </w:r>
      <w:r w:rsidR="00941697">
        <w:rPr>
          <w:sz w:val="22"/>
          <w:szCs w:val="22"/>
        </w:rPr>
        <w:fldChar w:fldCharType="separate"/>
      </w:r>
      <w:r>
        <w:rPr>
          <w:sz w:val="22"/>
          <w:szCs w:val="22"/>
        </w:rPr>
        <w:fldChar w:fldCharType="end"/>
      </w:r>
      <w:r w:rsidRPr="00533D2D">
        <w:rPr>
          <w:sz w:val="22"/>
          <w:szCs w:val="22"/>
        </w:rPr>
        <w:tab/>
      </w:r>
      <w:r>
        <w:rPr>
          <w:sz w:val="22"/>
          <w:szCs w:val="22"/>
        </w:rPr>
        <w:t>Left voice messages with no return call received</w:t>
      </w:r>
    </w:p>
    <w:p w:rsidR="00BB5378" w:rsidRDefault="00BB5378" w:rsidP="00BB5378">
      <w:pPr>
        <w:tabs>
          <w:tab w:val="left" w:pos="540"/>
        </w:tabs>
        <w:jc w:val="both"/>
        <w:rPr>
          <w:sz w:val="22"/>
          <w:szCs w:val="22"/>
        </w:rPr>
      </w:pPr>
      <w:r>
        <w:rPr>
          <w:sz w:val="22"/>
          <w:szCs w:val="22"/>
        </w:rPr>
        <w:fldChar w:fldCharType="begin">
          <w:ffData>
            <w:name w:val="Check2"/>
            <w:enabled/>
            <w:calcOnExit w:val="0"/>
            <w:checkBox>
              <w:sizeAuto/>
              <w:default w:val="1"/>
            </w:checkBox>
          </w:ffData>
        </w:fldChar>
      </w:r>
      <w:r>
        <w:rPr>
          <w:sz w:val="22"/>
          <w:szCs w:val="22"/>
        </w:rPr>
        <w:instrText xml:space="preserve"> FORMCHECKBOX </w:instrText>
      </w:r>
      <w:r w:rsidR="00941697">
        <w:rPr>
          <w:sz w:val="22"/>
          <w:szCs w:val="22"/>
        </w:rPr>
      </w:r>
      <w:r w:rsidR="00941697">
        <w:rPr>
          <w:sz w:val="22"/>
          <w:szCs w:val="22"/>
        </w:rPr>
        <w:fldChar w:fldCharType="separate"/>
      </w:r>
      <w:r>
        <w:rPr>
          <w:sz w:val="22"/>
          <w:szCs w:val="22"/>
        </w:rPr>
        <w:fldChar w:fldCharType="end"/>
      </w:r>
      <w:r w:rsidRPr="00533D2D">
        <w:rPr>
          <w:sz w:val="22"/>
          <w:szCs w:val="22"/>
        </w:rPr>
        <w:tab/>
      </w:r>
      <w:r>
        <w:rPr>
          <w:sz w:val="22"/>
          <w:szCs w:val="22"/>
        </w:rPr>
        <w:t xml:space="preserve">Made contact with XXXX on ……..  During that conversation, XXXX declined mental health services and stated they were not interested at this time.  She was provided with the clinic’s address, phone number, and crisis services information should things change and a need arises in the future.   </w:t>
      </w:r>
    </w:p>
    <w:p w:rsidR="00BB5378" w:rsidRDefault="00BB5378" w:rsidP="00BB5378">
      <w:pPr>
        <w:tabs>
          <w:tab w:val="left" w:pos="540"/>
        </w:tabs>
        <w:jc w:val="both"/>
        <w:rPr>
          <w:sz w:val="22"/>
          <w:szCs w:val="22"/>
        </w:rPr>
      </w:pPr>
      <w:r w:rsidRPr="00533D2D">
        <w:rPr>
          <w:sz w:val="22"/>
          <w:szCs w:val="22"/>
        </w:rPr>
        <w:fldChar w:fldCharType="begin">
          <w:ffData>
            <w:name w:val="Check3"/>
            <w:enabled/>
            <w:calcOnExit w:val="0"/>
            <w:checkBox>
              <w:sizeAuto/>
              <w:default w:val="0"/>
              <w:checked w:val="0"/>
            </w:checkBox>
          </w:ffData>
        </w:fldChar>
      </w:r>
      <w:r w:rsidRPr="00533D2D">
        <w:rPr>
          <w:sz w:val="22"/>
          <w:szCs w:val="22"/>
        </w:rPr>
        <w:instrText xml:space="preserve"> FORMCHECKBOX </w:instrText>
      </w:r>
      <w:r w:rsidR="00941697">
        <w:rPr>
          <w:sz w:val="22"/>
          <w:szCs w:val="22"/>
        </w:rPr>
      </w:r>
      <w:r w:rsidR="00941697">
        <w:rPr>
          <w:sz w:val="22"/>
          <w:szCs w:val="22"/>
        </w:rPr>
        <w:fldChar w:fldCharType="separate"/>
      </w:r>
      <w:r w:rsidRPr="00533D2D">
        <w:rPr>
          <w:sz w:val="22"/>
          <w:szCs w:val="22"/>
        </w:rPr>
        <w:fldChar w:fldCharType="end"/>
      </w:r>
      <w:r w:rsidRPr="00533D2D">
        <w:rPr>
          <w:sz w:val="22"/>
          <w:szCs w:val="22"/>
        </w:rPr>
        <w:tab/>
      </w:r>
      <w:r>
        <w:rPr>
          <w:sz w:val="22"/>
          <w:szCs w:val="22"/>
        </w:rPr>
        <w:t>Not an active contact number but a letter was sent with no response</w:t>
      </w:r>
    </w:p>
    <w:p w:rsidR="00BB5378" w:rsidRPr="00533D2D" w:rsidRDefault="00BB5378" w:rsidP="00BB5378">
      <w:pPr>
        <w:ind w:left="540" w:hanging="540"/>
        <w:jc w:val="both"/>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41697">
        <w:rPr>
          <w:sz w:val="22"/>
          <w:szCs w:val="22"/>
        </w:rPr>
      </w:r>
      <w:r w:rsidR="00941697">
        <w:rPr>
          <w:sz w:val="22"/>
          <w:szCs w:val="22"/>
        </w:rPr>
        <w:fldChar w:fldCharType="separate"/>
      </w:r>
      <w:r>
        <w:rPr>
          <w:sz w:val="22"/>
          <w:szCs w:val="22"/>
        </w:rPr>
        <w:fldChar w:fldCharType="end"/>
      </w:r>
      <w:r>
        <w:rPr>
          <w:sz w:val="22"/>
          <w:szCs w:val="22"/>
        </w:rPr>
        <w:t xml:space="preserve">     Efforts to engage individual have been unsuccessful</w:t>
      </w:r>
    </w:p>
    <w:p w:rsidR="00BB5378" w:rsidRPr="00533D2D" w:rsidRDefault="00BB5378" w:rsidP="00BB5378">
      <w:pPr>
        <w:ind w:left="540" w:hanging="540"/>
        <w:jc w:val="both"/>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941697">
        <w:rPr>
          <w:sz w:val="22"/>
          <w:szCs w:val="22"/>
        </w:rPr>
      </w:r>
      <w:r w:rsidR="00941697">
        <w:rPr>
          <w:sz w:val="22"/>
          <w:szCs w:val="22"/>
        </w:rPr>
        <w:fldChar w:fldCharType="separate"/>
      </w:r>
      <w:r>
        <w:rPr>
          <w:sz w:val="22"/>
          <w:szCs w:val="22"/>
        </w:rPr>
        <w:fldChar w:fldCharType="end"/>
      </w:r>
      <w:r w:rsidRPr="00533D2D">
        <w:rPr>
          <w:sz w:val="22"/>
          <w:szCs w:val="22"/>
        </w:rPr>
        <w:tab/>
        <w:t xml:space="preserve">Other:  </w:t>
      </w:r>
    </w:p>
    <w:p w:rsidR="00BB5378" w:rsidRPr="00533D2D" w:rsidRDefault="00BB5378" w:rsidP="00BB5378">
      <w:pPr>
        <w:tabs>
          <w:tab w:val="left" w:pos="540"/>
        </w:tabs>
        <w:ind w:left="540" w:hanging="540"/>
        <w:jc w:val="both"/>
        <w:rPr>
          <w:sz w:val="22"/>
          <w:szCs w:val="22"/>
        </w:rPr>
      </w:pPr>
    </w:p>
    <w:p w:rsidR="00BB5378" w:rsidRDefault="00BB5378" w:rsidP="00BB5378">
      <w:pPr>
        <w:jc w:val="both"/>
        <w:rPr>
          <w:sz w:val="22"/>
          <w:szCs w:val="22"/>
        </w:rPr>
      </w:pPr>
      <w:r w:rsidRPr="00533D2D">
        <w:rPr>
          <w:sz w:val="22"/>
          <w:szCs w:val="22"/>
        </w:rPr>
        <w:t xml:space="preserve">Thank you for </w:t>
      </w:r>
      <w:r>
        <w:rPr>
          <w:sz w:val="22"/>
          <w:szCs w:val="22"/>
        </w:rPr>
        <w:t xml:space="preserve">your referral and the </w:t>
      </w:r>
      <w:r w:rsidRPr="00533D2D">
        <w:rPr>
          <w:sz w:val="22"/>
          <w:szCs w:val="22"/>
        </w:rPr>
        <w:t xml:space="preserve">opportunity to </w:t>
      </w:r>
      <w:r>
        <w:rPr>
          <w:sz w:val="22"/>
          <w:szCs w:val="22"/>
        </w:rPr>
        <w:t xml:space="preserve">be a resource to your practice. </w:t>
      </w:r>
      <w:r w:rsidRPr="00533D2D">
        <w:rPr>
          <w:sz w:val="22"/>
          <w:szCs w:val="22"/>
        </w:rPr>
        <w:t xml:space="preserve"> Please feel free to contact us again </w:t>
      </w:r>
      <w:r>
        <w:rPr>
          <w:sz w:val="22"/>
          <w:szCs w:val="22"/>
        </w:rPr>
        <w:t xml:space="preserve">when you have identified a patient in need of a medication consult, short-term medication services in conjunction with mental health counseling and/or substance use/abuse issues. </w:t>
      </w:r>
    </w:p>
    <w:p w:rsidR="00BB5378" w:rsidRPr="00533D2D" w:rsidRDefault="00BB5378" w:rsidP="00BB5378">
      <w:pPr>
        <w:jc w:val="both"/>
        <w:rPr>
          <w:sz w:val="22"/>
          <w:szCs w:val="22"/>
        </w:rPr>
      </w:pPr>
    </w:p>
    <w:p w:rsidR="00BB5378" w:rsidRDefault="00BB5378" w:rsidP="00BB5378">
      <w:pPr>
        <w:jc w:val="both"/>
        <w:rPr>
          <w:sz w:val="22"/>
          <w:szCs w:val="22"/>
        </w:rPr>
      </w:pPr>
      <w:r w:rsidRPr="00533D2D">
        <w:rPr>
          <w:sz w:val="22"/>
          <w:szCs w:val="22"/>
        </w:rPr>
        <w:t>Sincerely,</w:t>
      </w:r>
    </w:p>
    <w:p w:rsidR="00BB5378" w:rsidRDefault="00BB5378" w:rsidP="00BB5378">
      <w:pPr>
        <w:jc w:val="both"/>
        <w:rPr>
          <w:sz w:val="22"/>
          <w:szCs w:val="22"/>
        </w:rPr>
      </w:pPr>
    </w:p>
    <w:p w:rsidR="00BB5378" w:rsidRDefault="00BB5378" w:rsidP="00BB5378">
      <w:pPr>
        <w:jc w:val="both"/>
        <w:rPr>
          <w:sz w:val="22"/>
          <w:szCs w:val="22"/>
        </w:rPr>
      </w:pPr>
    </w:p>
    <w:p w:rsidR="00BB5378" w:rsidRDefault="00BB5378" w:rsidP="00BB5378">
      <w:pPr>
        <w:jc w:val="both"/>
        <w:rPr>
          <w:sz w:val="22"/>
          <w:szCs w:val="22"/>
        </w:rPr>
      </w:pPr>
    </w:p>
    <w:p w:rsidR="00BB5378" w:rsidRDefault="00BB5378" w:rsidP="00BB5378">
      <w:pPr>
        <w:jc w:val="both"/>
        <w:rPr>
          <w:sz w:val="22"/>
          <w:szCs w:val="22"/>
        </w:rPr>
      </w:pPr>
      <w:r>
        <w:rPr>
          <w:sz w:val="22"/>
          <w:szCs w:val="22"/>
        </w:rPr>
        <w:t xml:space="preserve">Katrina </w:t>
      </w:r>
      <w:proofErr w:type="spellStart"/>
      <w:r>
        <w:rPr>
          <w:sz w:val="22"/>
          <w:szCs w:val="22"/>
        </w:rPr>
        <w:t>Dasenbrook</w:t>
      </w:r>
      <w:proofErr w:type="spellEnd"/>
    </w:p>
    <w:p w:rsidR="00BB5378" w:rsidRDefault="00BB5378" w:rsidP="00BB5378">
      <w:pPr>
        <w:jc w:val="both"/>
        <w:rPr>
          <w:sz w:val="22"/>
          <w:szCs w:val="22"/>
        </w:rPr>
      </w:pPr>
      <w:r w:rsidRPr="00533D2D">
        <w:rPr>
          <w:sz w:val="22"/>
          <w:szCs w:val="22"/>
        </w:rPr>
        <w:t xml:space="preserve">Mental Health </w:t>
      </w:r>
      <w:r>
        <w:rPr>
          <w:sz w:val="22"/>
          <w:szCs w:val="22"/>
        </w:rPr>
        <w:t>Specialist II</w:t>
      </w:r>
    </w:p>
    <w:p w:rsidR="00BB5378" w:rsidRDefault="00BB5378" w:rsidP="00BB5378">
      <w:pPr>
        <w:jc w:val="both"/>
        <w:rPr>
          <w:sz w:val="22"/>
          <w:szCs w:val="22"/>
        </w:rPr>
      </w:pPr>
    </w:p>
    <w:p w:rsidR="00BB5378" w:rsidRDefault="00BB5378" w:rsidP="00BB5378">
      <w:pPr>
        <w:rPr>
          <w:sz w:val="22"/>
          <w:szCs w:val="22"/>
        </w:rPr>
      </w:pPr>
    </w:p>
    <w:p w:rsidR="00BB5378" w:rsidRDefault="00BB5378" w:rsidP="00BB5378">
      <w:pPr>
        <w:rPr>
          <w:sz w:val="22"/>
          <w:szCs w:val="22"/>
        </w:rPr>
      </w:pPr>
    </w:p>
    <w:p w:rsidR="00BB5378" w:rsidRDefault="00BB5378" w:rsidP="00BB5378">
      <w:pPr>
        <w:rPr>
          <w:sz w:val="22"/>
          <w:szCs w:val="22"/>
        </w:rPr>
      </w:pPr>
    </w:p>
    <w:p w:rsidR="00BB5378" w:rsidRDefault="00BB5378" w:rsidP="00BB5378">
      <w:pPr>
        <w:rPr>
          <w:sz w:val="22"/>
          <w:szCs w:val="22"/>
        </w:rPr>
      </w:pPr>
    </w:p>
    <w:p w:rsidR="00BB5378" w:rsidRPr="004955A6" w:rsidRDefault="00BB5378">
      <w:pPr>
        <w:rPr>
          <w:b/>
        </w:rPr>
      </w:pPr>
      <w:r w:rsidRPr="00485D6C">
        <w:rPr>
          <w:b/>
        </w:rPr>
        <w:t>Client No Show Referral follow up (NSRF)</w:t>
      </w:r>
    </w:p>
    <w:sectPr w:rsidR="00BB5378" w:rsidRPr="004955A6" w:rsidSect="008602A0">
      <w:footerReference w:type="default" r:id="rId8"/>
      <w:pgSz w:w="12240" w:h="15840" w:code="1"/>
      <w:pgMar w:top="540" w:right="1350" w:bottom="900" w:left="1800" w:header="720" w:footer="720" w:gutter="0"/>
      <w:paperSrc w:first="2" w:other="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697" w:rsidRPr="00FC5655" w:rsidRDefault="00941697">
      <w:pPr>
        <w:rPr>
          <w:sz w:val="18"/>
          <w:szCs w:val="18"/>
        </w:rPr>
      </w:pPr>
      <w:r w:rsidRPr="00FC5655">
        <w:rPr>
          <w:sz w:val="18"/>
          <w:szCs w:val="18"/>
        </w:rPr>
        <w:separator/>
      </w:r>
    </w:p>
  </w:endnote>
  <w:endnote w:type="continuationSeparator" w:id="0">
    <w:p w:rsidR="00941697" w:rsidRPr="00FC5655" w:rsidRDefault="00941697">
      <w:pPr>
        <w:rPr>
          <w:sz w:val="18"/>
          <w:szCs w:val="18"/>
        </w:rPr>
      </w:pPr>
      <w:r w:rsidRPr="00FC5655">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8F9" w:rsidRPr="00FC5655" w:rsidRDefault="00BA68F9">
    <w:pPr>
      <w:pStyle w:val="Footer"/>
      <w:rPr>
        <w:sz w:val="15"/>
        <w:szCs w:val="15"/>
      </w:rPr>
    </w:pPr>
    <w:r w:rsidRPr="00FC5655">
      <w:rPr>
        <w:sz w:val="15"/>
        <w:szCs w:val="15"/>
      </w:rPr>
      <w:t>I</w:t>
    </w:r>
    <w:proofErr w:type="gramStart"/>
    <w:r w:rsidRPr="00FC5655">
      <w:rPr>
        <w:sz w:val="15"/>
        <w:szCs w:val="15"/>
      </w:rPr>
      <w:t>:</w:t>
    </w:r>
    <w:r w:rsidR="004955A6">
      <w:rPr>
        <w:sz w:val="15"/>
        <w:szCs w:val="15"/>
      </w:rPr>
      <w:t>FORMS</w:t>
    </w:r>
    <w:proofErr w:type="gramEnd"/>
    <w:r w:rsidR="004955A6">
      <w:rPr>
        <w:sz w:val="15"/>
        <w:szCs w:val="15"/>
      </w:rPr>
      <w:t>\AMH\PCP\Dischltr-MH</w:t>
    </w:r>
    <w:r w:rsidR="004955A6">
      <w:rPr>
        <w:sz w:val="15"/>
        <w:szCs w:val="15"/>
      </w:rPr>
      <w:tab/>
    </w:r>
    <w:r w:rsidR="004955A6">
      <w:rPr>
        <w:sz w:val="15"/>
        <w:szCs w:val="15"/>
      </w:rPr>
      <w:tab/>
      <w:t>12/2016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697" w:rsidRPr="00FC5655" w:rsidRDefault="00941697">
      <w:pPr>
        <w:rPr>
          <w:sz w:val="18"/>
          <w:szCs w:val="18"/>
        </w:rPr>
      </w:pPr>
      <w:r w:rsidRPr="00FC5655">
        <w:rPr>
          <w:sz w:val="18"/>
          <w:szCs w:val="18"/>
        </w:rPr>
        <w:separator/>
      </w:r>
    </w:p>
  </w:footnote>
  <w:footnote w:type="continuationSeparator" w:id="0">
    <w:p w:rsidR="00941697" w:rsidRPr="00FC5655" w:rsidRDefault="00941697">
      <w:pPr>
        <w:rPr>
          <w:sz w:val="18"/>
          <w:szCs w:val="18"/>
        </w:rPr>
      </w:pPr>
      <w:r w:rsidRPr="00FC5655">
        <w:rPr>
          <w:sz w:val="18"/>
          <w:szCs w:val="18"/>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DA8"/>
    <w:rsid w:val="000009DC"/>
    <w:rsid w:val="00012693"/>
    <w:rsid w:val="000519BF"/>
    <w:rsid w:val="00053B88"/>
    <w:rsid w:val="00056A99"/>
    <w:rsid w:val="000D1920"/>
    <w:rsid w:val="000D24F6"/>
    <w:rsid w:val="00100140"/>
    <w:rsid w:val="001125DC"/>
    <w:rsid w:val="001174DB"/>
    <w:rsid w:val="00121AA1"/>
    <w:rsid w:val="00156DA8"/>
    <w:rsid w:val="001A5574"/>
    <w:rsid w:val="001A7D21"/>
    <w:rsid w:val="001E43F2"/>
    <w:rsid w:val="001E623C"/>
    <w:rsid w:val="001E69DA"/>
    <w:rsid w:val="002109C5"/>
    <w:rsid w:val="00261815"/>
    <w:rsid w:val="00287A5F"/>
    <w:rsid w:val="002A3CA4"/>
    <w:rsid w:val="002C7F9D"/>
    <w:rsid w:val="002D56C1"/>
    <w:rsid w:val="002D7726"/>
    <w:rsid w:val="002E4C59"/>
    <w:rsid w:val="003154F7"/>
    <w:rsid w:val="003815F8"/>
    <w:rsid w:val="00387811"/>
    <w:rsid w:val="003B0056"/>
    <w:rsid w:val="003C43A7"/>
    <w:rsid w:val="003C444F"/>
    <w:rsid w:val="003D04BA"/>
    <w:rsid w:val="003F1BC3"/>
    <w:rsid w:val="003F6D1C"/>
    <w:rsid w:val="004078EC"/>
    <w:rsid w:val="00444E16"/>
    <w:rsid w:val="00467CEE"/>
    <w:rsid w:val="00475F68"/>
    <w:rsid w:val="004913D3"/>
    <w:rsid w:val="004955A6"/>
    <w:rsid w:val="004A0A0F"/>
    <w:rsid w:val="004A1D09"/>
    <w:rsid w:val="004B2BC8"/>
    <w:rsid w:val="00517380"/>
    <w:rsid w:val="005312A1"/>
    <w:rsid w:val="005346C1"/>
    <w:rsid w:val="005424BC"/>
    <w:rsid w:val="00545965"/>
    <w:rsid w:val="00691046"/>
    <w:rsid w:val="006935D4"/>
    <w:rsid w:val="006D5203"/>
    <w:rsid w:val="00705B97"/>
    <w:rsid w:val="007108DD"/>
    <w:rsid w:val="0072249E"/>
    <w:rsid w:val="0072318F"/>
    <w:rsid w:val="007479D7"/>
    <w:rsid w:val="007808AD"/>
    <w:rsid w:val="0079003E"/>
    <w:rsid w:val="0080383A"/>
    <w:rsid w:val="00843617"/>
    <w:rsid w:val="00851D48"/>
    <w:rsid w:val="008602A0"/>
    <w:rsid w:val="008619BB"/>
    <w:rsid w:val="00862B46"/>
    <w:rsid w:val="008735B9"/>
    <w:rsid w:val="00893A39"/>
    <w:rsid w:val="008B22C0"/>
    <w:rsid w:val="0093233A"/>
    <w:rsid w:val="00941697"/>
    <w:rsid w:val="00963E35"/>
    <w:rsid w:val="00981B6A"/>
    <w:rsid w:val="009A5F9E"/>
    <w:rsid w:val="00A77F9E"/>
    <w:rsid w:val="00AE6251"/>
    <w:rsid w:val="00B17E57"/>
    <w:rsid w:val="00B77425"/>
    <w:rsid w:val="00BA68F9"/>
    <w:rsid w:val="00BB5378"/>
    <w:rsid w:val="00BD05EC"/>
    <w:rsid w:val="00BD6246"/>
    <w:rsid w:val="00BE31DC"/>
    <w:rsid w:val="00BE6A9E"/>
    <w:rsid w:val="00C05575"/>
    <w:rsid w:val="00C344EA"/>
    <w:rsid w:val="00C5074D"/>
    <w:rsid w:val="00C5761D"/>
    <w:rsid w:val="00C73E89"/>
    <w:rsid w:val="00C84787"/>
    <w:rsid w:val="00C968C6"/>
    <w:rsid w:val="00CB37F8"/>
    <w:rsid w:val="00CC0320"/>
    <w:rsid w:val="00CD1E9F"/>
    <w:rsid w:val="00CD2861"/>
    <w:rsid w:val="00CF184D"/>
    <w:rsid w:val="00D13E61"/>
    <w:rsid w:val="00DA12E9"/>
    <w:rsid w:val="00DD68EA"/>
    <w:rsid w:val="00E13878"/>
    <w:rsid w:val="00E51E92"/>
    <w:rsid w:val="00E54C7F"/>
    <w:rsid w:val="00E913A5"/>
    <w:rsid w:val="00ED3411"/>
    <w:rsid w:val="00EE4C2A"/>
    <w:rsid w:val="00F70B5E"/>
    <w:rsid w:val="00F72F77"/>
    <w:rsid w:val="00F75DF5"/>
    <w:rsid w:val="00F83A33"/>
    <w:rsid w:val="00FC5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2861"/>
  </w:style>
  <w:style w:type="paragraph" w:styleId="Heading1">
    <w:name w:val="heading 1"/>
    <w:basedOn w:val="Normal"/>
    <w:next w:val="Normal"/>
    <w:qFormat/>
    <w:rsid w:val="005346C1"/>
    <w:pPr>
      <w:keepNext/>
      <w:widowControl w:val="0"/>
      <w:jc w:val="center"/>
      <w:outlineLvl w:val="0"/>
    </w:pPr>
    <w:rPr>
      <w:rFonts w:ascii="Impact" w:hAnsi="Impact"/>
      <w:b/>
      <w:snapToGrid w:val="0"/>
    </w:rPr>
  </w:style>
  <w:style w:type="paragraph" w:styleId="Heading2">
    <w:name w:val="heading 2"/>
    <w:basedOn w:val="Normal"/>
    <w:next w:val="Normal"/>
    <w:qFormat/>
    <w:rsid w:val="005346C1"/>
    <w:pPr>
      <w:keepNext/>
      <w:widowControl w:val="0"/>
      <w:spacing w:line="192" w:lineRule="auto"/>
      <w:outlineLvl w:val="1"/>
    </w:pPr>
    <w:rPr>
      <w:rFonts w:ascii="Arial Narrow" w:hAnsi="Arial Narrow"/>
      <w:b/>
      <w:snapToGrid w:val="0"/>
      <w:sz w:val="22"/>
    </w:rPr>
  </w:style>
  <w:style w:type="paragraph" w:styleId="Heading3">
    <w:name w:val="heading 3"/>
    <w:basedOn w:val="Normal"/>
    <w:next w:val="Normal"/>
    <w:link w:val="Heading3Char"/>
    <w:semiHidden/>
    <w:unhideWhenUsed/>
    <w:qFormat/>
    <w:rsid w:val="000D24F6"/>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2861"/>
    <w:pPr>
      <w:tabs>
        <w:tab w:val="center" w:pos="4320"/>
        <w:tab w:val="right" w:pos="8640"/>
      </w:tabs>
    </w:pPr>
  </w:style>
  <w:style w:type="paragraph" w:styleId="Footer">
    <w:name w:val="footer"/>
    <w:basedOn w:val="Normal"/>
    <w:rsid w:val="00CD2861"/>
    <w:pPr>
      <w:tabs>
        <w:tab w:val="center" w:pos="4320"/>
        <w:tab w:val="right" w:pos="8640"/>
      </w:tabs>
    </w:pPr>
  </w:style>
  <w:style w:type="paragraph" w:styleId="Caption">
    <w:name w:val="caption"/>
    <w:basedOn w:val="Normal"/>
    <w:next w:val="Normal"/>
    <w:qFormat/>
    <w:rsid w:val="005346C1"/>
    <w:pPr>
      <w:widowControl w:val="0"/>
      <w:tabs>
        <w:tab w:val="right" w:pos="11520"/>
      </w:tabs>
      <w:spacing w:line="192" w:lineRule="auto"/>
      <w:ind w:left="3600"/>
    </w:pPr>
    <w:rPr>
      <w:rFonts w:ascii="Arial Narrow" w:hAnsi="Arial Narrow"/>
      <w:b/>
      <w:snapToGrid w:val="0"/>
      <w:sz w:val="22"/>
    </w:rPr>
  </w:style>
  <w:style w:type="character" w:customStyle="1" w:styleId="Heading3Char">
    <w:name w:val="Heading 3 Char"/>
    <w:basedOn w:val="DefaultParagraphFont"/>
    <w:link w:val="Heading3"/>
    <w:semiHidden/>
    <w:rsid w:val="000D24F6"/>
    <w:rPr>
      <w:rFonts w:asciiTheme="majorHAnsi" w:eastAsiaTheme="majorEastAsia" w:hAnsiTheme="majorHAnsi" w:cstheme="majorBidi"/>
      <w:b/>
      <w:bCs/>
      <w:sz w:val="26"/>
      <w:szCs w:val="26"/>
    </w:rPr>
  </w:style>
  <w:style w:type="paragraph" w:styleId="BalloonText">
    <w:name w:val="Balloon Text"/>
    <w:basedOn w:val="Normal"/>
    <w:link w:val="BalloonTextChar"/>
    <w:rsid w:val="00475F68"/>
    <w:rPr>
      <w:rFonts w:ascii="Tahoma" w:hAnsi="Tahoma" w:cs="Tahoma"/>
      <w:sz w:val="16"/>
      <w:szCs w:val="16"/>
    </w:rPr>
  </w:style>
  <w:style w:type="character" w:customStyle="1" w:styleId="BalloonTextChar">
    <w:name w:val="Balloon Text Char"/>
    <w:basedOn w:val="DefaultParagraphFont"/>
    <w:link w:val="BalloonText"/>
    <w:rsid w:val="00475F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2861"/>
  </w:style>
  <w:style w:type="paragraph" w:styleId="Heading1">
    <w:name w:val="heading 1"/>
    <w:basedOn w:val="Normal"/>
    <w:next w:val="Normal"/>
    <w:qFormat/>
    <w:rsid w:val="005346C1"/>
    <w:pPr>
      <w:keepNext/>
      <w:widowControl w:val="0"/>
      <w:jc w:val="center"/>
      <w:outlineLvl w:val="0"/>
    </w:pPr>
    <w:rPr>
      <w:rFonts w:ascii="Impact" w:hAnsi="Impact"/>
      <w:b/>
      <w:snapToGrid w:val="0"/>
    </w:rPr>
  </w:style>
  <w:style w:type="paragraph" w:styleId="Heading2">
    <w:name w:val="heading 2"/>
    <w:basedOn w:val="Normal"/>
    <w:next w:val="Normal"/>
    <w:qFormat/>
    <w:rsid w:val="005346C1"/>
    <w:pPr>
      <w:keepNext/>
      <w:widowControl w:val="0"/>
      <w:spacing w:line="192" w:lineRule="auto"/>
      <w:outlineLvl w:val="1"/>
    </w:pPr>
    <w:rPr>
      <w:rFonts w:ascii="Arial Narrow" w:hAnsi="Arial Narrow"/>
      <w:b/>
      <w:snapToGrid w:val="0"/>
      <w:sz w:val="22"/>
    </w:rPr>
  </w:style>
  <w:style w:type="paragraph" w:styleId="Heading3">
    <w:name w:val="heading 3"/>
    <w:basedOn w:val="Normal"/>
    <w:next w:val="Normal"/>
    <w:link w:val="Heading3Char"/>
    <w:semiHidden/>
    <w:unhideWhenUsed/>
    <w:qFormat/>
    <w:rsid w:val="000D24F6"/>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2861"/>
    <w:pPr>
      <w:tabs>
        <w:tab w:val="center" w:pos="4320"/>
        <w:tab w:val="right" w:pos="8640"/>
      </w:tabs>
    </w:pPr>
  </w:style>
  <w:style w:type="paragraph" w:styleId="Footer">
    <w:name w:val="footer"/>
    <w:basedOn w:val="Normal"/>
    <w:rsid w:val="00CD2861"/>
    <w:pPr>
      <w:tabs>
        <w:tab w:val="center" w:pos="4320"/>
        <w:tab w:val="right" w:pos="8640"/>
      </w:tabs>
    </w:pPr>
  </w:style>
  <w:style w:type="paragraph" w:styleId="Caption">
    <w:name w:val="caption"/>
    <w:basedOn w:val="Normal"/>
    <w:next w:val="Normal"/>
    <w:qFormat/>
    <w:rsid w:val="005346C1"/>
    <w:pPr>
      <w:widowControl w:val="0"/>
      <w:tabs>
        <w:tab w:val="right" w:pos="11520"/>
      </w:tabs>
      <w:spacing w:line="192" w:lineRule="auto"/>
      <w:ind w:left="3600"/>
    </w:pPr>
    <w:rPr>
      <w:rFonts w:ascii="Arial Narrow" w:hAnsi="Arial Narrow"/>
      <w:b/>
      <w:snapToGrid w:val="0"/>
      <w:sz w:val="22"/>
    </w:rPr>
  </w:style>
  <w:style w:type="character" w:customStyle="1" w:styleId="Heading3Char">
    <w:name w:val="Heading 3 Char"/>
    <w:basedOn w:val="DefaultParagraphFont"/>
    <w:link w:val="Heading3"/>
    <w:semiHidden/>
    <w:rsid w:val="000D24F6"/>
    <w:rPr>
      <w:rFonts w:asciiTheme="majorHAnsi" w:eastAsiaTheme="majorEastAsia" w:hAnsiTheme="majorHAnsi" w:cstheme="majorBidi"/>
      <w:b/>
      <w:bCs/>
      <w:sz w:val="26"/>
      <w:szCs w:val="26"/>
    </w:rPr>
  </w:style>
  <w:style w:type="paragraph" w:styleId="BalloonText">
    <w:name w:val="Balloon Text"/>
    <w:basedOn w:val="Normal"/>
    <w:link w:val="BalloonTextChar"/>
    <w:rsid w:val="00475F68"/>
    <w:rPr>
      <w:rFonts w:ascii="Tahoma" w:hAnsi="Tahoma" w:cs="Tahoma"/>
      <w:sz w:val="16"/>
      <w:szCs w:val="16"/>
    </w:rPr>
  </w:style>
  <w:style w:type="character" w:customStyle="1" w:styleId="BalloonTextChar">
    <w:name w:val="Balloon Text Char"/>
    <w:basedOn w:val="DefaultParagraphFont"/>
    <w:link w:val="BalloonText"/>
    <w:rsid w:val="00475F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OEM Preinstall</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Lavina Schneible</dc:creator>
  <cp:lastModifiedBy>Karen Wilkins</cp:lastModifiedBy>
  <cp:revision>4</cp:revision>
  <cp:lastPrinted>2016-11-18T19:34:00Z</cp:lastPrinted>
  <dcterms:created xsi:type="dcterms:W3CDTF">2016-12-14T21:32:00Z</dcterms:created>
  <dcterms:modified xsi:type="dcterms:W3CDTF">2016-12-14T22:31:00Z</dcterms:modified>
</cp:coreProperties>
</file>